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1A8A" w14:textId="77777777"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14:paraId="5DED025D" w14:textId="77777777"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14:paraId="688088A4" w14:textId="77777777" w:rsidR="004A2F86" w:rsidRPr="00BB010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</w:p>
    <w:p w14:paraId="2606FA22" w14:textId="77777777" w:rsidR="004A2F86" w:rsidRPr="00BB010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  <w:r w:rsidRPr="00BB0105">
        <w:rPr>
          <w:rFonts w:ascii="Bookman Old Style" w:hAnsi="Bookman Old Style" w:cs="TimesNewRoman,Bold"/>
          <w:b/>
          <w:bCs/>
          <w:color w:val="1F497D"/>
        </w:rPr>
        <w:t>ΑΙΤΗΣΗ ΣΥΜΜΕΤΟΧΗΣ ΣΤΟ</w:t>
      </w:r>
    </w:p>
    <w:p w14:paraId="74B6BC2C" w14:textId="77777777" w:rsidR="004A2F86" w:rsidRPr="008E2E96" w:rsidRDefault="007C71EC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  <w:r>
        <w:rPr>
          <w:rFonts w:ascii="Bookman Old Style" w:hAnsi="Bookman Old Style" w:cs="TimesNewRoman,Bold"/>
          <w:b/>
          <w:bCs/>
          <w:color w:val="1F497D"/>
        </w:rPr>
        <w:t>ΕΝΗΜΕΡΩΤΙΚΟ</w:t>
      </w:r>
      <w:r w:rsidR="00400615">
        <w:rPr>
          <w:rFonts w:ascii="Bookman Old Style" w:hAnsi="Bookman Old Style" w:cs="TimesNewRoman,Bold"/>
          <w:b/>
          <w:bCs/>
          <w:color w:val="1F497D"/>
        </w:rPr>
        <w:t xml:space="preserve"> - ΔΙΑΔΙΚΤΥΑΚΟ</w:t>
      </w:r>
      <w:r w:rsidR="004A2F86" w:rsidRPr="00BB0105">
        <w:rPr>
          <w:rFonts w:ascii="Bookman Old Style" w:hAnsi="Bookman Old Style" w:cs="TimesNewRoman,Bold"/>
          <w:b/>
          <w:bCs/>
          <w:color w:val="1F497D"/>
        </w:rPr>
        <w:t xml:space="preserve"> ΣΕΜΙΝΑΡΙΟ</w:t>
      </w:r>
    </w:p>
    <w:p w14:paraId="215DCB50" w14:textId="77777777" w:rsidR="00DA1992" w:rsidRDefault="00DA1992" w:rsidP="00DA199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ind w:right="-58"/>
        <w:jc w:val="center"/>
        <w:rPr>
          <w:rFonts w:ascii="Bookman Old Style" w:hAnsi="Bookman Old Style" w:cs="TimesNewRoman,Bold"/>
          <w:b/>
          <w:bCs/>
          <w:color w:val="1F497D"/>
          <w:sz w:val="26"/>
          <w:szCs w:val="26"/>
        </w:rPr>
      </w:pPr>
      <w:r>
        <w:rPr>
          <w:rFonts w:ascii="Bookman Old Style" w:hAnsi="Bookman Old Style" w:cs="TimesNewRoman,Bold"/>
          <w:b/>
          <w:bCs/>
          <w:color w:val="1F497D"/>
          <w:sz w:val="28"/>
          <w:szCs w:val="28"/>
        </w:rPr>
        <w:t>«</w:t>
      </w:r>
      <w:r>
        <w:rPr>
          <w:rFonts w:ascii="Bookman Old Style" w:hAnsi="Bookman Old Style" w:cs="TimesNewRoman,Bold"/>
          <w:b/>
          <w:bCs/>
          <w:color w:val="1F497D"/>
          <w:sz w:val="26"/>
          <w:szCs w:val="26"/>
        </w:rPr>
        <w:t xml:space="preserve">Σχεδιασμός, υλοποίηση και παρακολούθηση επενδυτικών σχεδίων για πολύ Μικρές και Μικρομεσαίες Επιχειρήσεις </w:t>
      </w:r>
    </w:p>
    <w:p w14:paraId="264D821F" w14:textId="77777777" w:rsidR="00544C23" w:rsidRPr="00A93AE1" w:rsidRDefault="00DA1992" w:rsidP="00A93AE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ind w:right="-58"/>
        <w:jc w:val="center"/>
        <w:rPr>
          <w:rFonts w:ascii="Bookman Old Style" w:hAnsi="Bookman Old Style" w:cs="TimesNewRoman,Bold"/>
          <w:b/>
          <w:bCs/>
          <w:color w:val="1F497D"/>
          <w:sz w:val="26"/>
          <w:szCs w:val="26"/>
          <w:lang w:val="en-US"/>
        </w:rPr>
      </w:pPr>
      <w:r>
        <w:rPr>
          <w:rFonts w:ascii="Bookman Old Style" w:hAnsi="Bookman Old Style" w:cs="TimesNewRoman,Bold"/>
          <w:b/>
          <w:bCs/>
          <w:color w:val="1F497D"/>
          <w:sz w:val="26"/>
          <w:szCs w:val="26"/>
        </w:rPr>
        <w:t>(Επιχειρηματικός Προγραμματισμός)»</w:t>
      </w:r>
    </w:p>
    <w:p w14:paraId="0685B2BC" w14:textId="77777777" w:rsidR="00F66BA6" w:rsidRDefault="00F66BA6" w:rsidP="00BB0105">
      <w:pPr>
        <w:jc w:val="both"/>
        <w:rPr>
          <w:rFonts w:asciiTheme="minorHAnsi" w:eastAsia="Calibri" w:hAnsiTheme="minorHAnsi"/>
          <w:b/>
          <w:sz w:val="16"/>
          <w:szCs w:val="16"/>
        </w:rPr>
      </w:pPr>
    </w:p>
    <w:p w14:paraId="5226971C" w14:textId="77777777" w:rsidR="005F698D" w:rsidRPr="005F698D" w:rsidRDefault="005F698D" w:rsidP="00BB0105">
      <w:pPr>
        <w:jc w:val="both"/>
        <w:rPr>
          <w:rFonts w:asciiTheme="minorHAnsi" w:eastAsia="Calibri" w:hAnsiTheme="minorHAnsi"/>
          <w:b/>
          <w:sz w:val="16"/>
          <w:szCs w:val="16"/>
        </w:rPr>
      </w:pPr>
    </w:p>
    <w:p w14:paraId="2D7FEB95" w14:textId="77777777" w:rsidR="004A2F86" w:rsidRDefault="004A2F86" w:rsidP="000E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"/>
          <w:color w:val="1F497D"/>
        </w:rPr>
      </w:pPr>
      <w:r w:rsidRPr="003100D3">
        <w:rPr>
          <w:rFonts w:ascii="Bookman Old Style" w:hAnsi="Bookman Old Style" w:cs="TimesNewRoman"/>
          <w:color w:val="1F497D"/>
        </w:rPr>
        <w:t xml:space="preserve"> </w:t>
      </w:r>
    </w:p>
    <w:p w14:paraId="1F7D87E0" w14:textId="77777777" w:rsidR="004A2F86" w:rsidRDefault="00CA0C5A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  <w:color w:val="1F497D"/>
          <w:sz w:val="22"/>
          <w:szCs w:val="22"/>
        </w:rPr>
      </w:pPr>
      <w:r>
        <w:rPr>
          <w:rFonts w:ascii="Bookman Old Style" w:hAnsi="Bookman Old Style" w:cs="TimesNewRoman,Bold"/>
          <w:b/>
          <w:bCs/>
          <w:color w:val="1F497D"/>
        </w:rPr>
        <w:t xml:space="preserve">Χώρος διεξαγωγής: </w:t>
      </w:r>
      <w:r w:rsidR="000D62E1" w:rsidRPr="005F698D">
        <w:rPr>
          <w:rFonts w:ascii="Bookman Old Style" w:hAnsi="Bookman Old Style"/>
          <w:b/>
          <w:bCs/>
          <w:color w:val="1F497D"/>
        </w:rPr>
        <w:t>ΔΙΑΔΙΚΤΥΑΚΑ ΣΤΟ</w:t>
      </w:r>
      <w:r w:rsidR="00A96CA9">
        <w:rPr>
          <w:rFonts w:ascii="Bookman Old Style" w:hAnsi="Bookman Old Style"/>
          <w:b/>
          <w:bCs/>
          <w:color w:val="1F497D"/>
        </w:rPr>
        <w:t xml:space="preserve"> </w:t>
      </w:r>
      <w:r w:rsidR="00DA1992">
        <w:rPr>
          <w:rFonts w:ascii="Bookman Old Style" w:hAnsi="Bookman Old Style"/>
          <w:b/>
          <w:bCs/>
          <w:color w:val="1F497D"/>
        </w:rPr>
        <w:t>7</w:t>
      </w:r>
      <w:r w:rsidR="00A96CA9" w:rsidRPr="00A96CA9">
        <w:rPr>
          <w:rFonts w:ascii="Bookman Old Style" w:hAnsi="Bookman Old Style"/>
          <w:b/>
          <w:bCs/>
          <w:color w:val="1F497D"/>
          <w:vertAlign w:val="superscript"/>
        </w:rPr>
        <w:t>ο</w:t>
      </w:r>
      <w:r w:rsidR="00A96CA9">
        <w:rPr>
          <w:rFonts w:ascii="Bookman Old Style" w:hAnsi="Bookman Old Style"/>
          <w:b/>
          <w:bCs/>
          <w:color w:val="1F497D"/>
        </w:rPr>
        <w:t xml:space="preserve"> </w:t>
      </w:r>
      <w:r w:rsidR="000D62E1" w:rsidRPr="005F698D">
        <w:rPr>
          <w:rFonts w:ascii="Bookman Old Style" w:hAnsi="Bookman Old Style"/>
          <w:b/>
          <w:bCs/>
          <w:color w:val="1F497D"/>
        </w:rPr>
        <w:t>ΠΤ</w:t>
      </w:r>
      <w:r w:rsidR="004D5947" w:rsidRPr="005F698D">
        <w:rPr>
          <w:rFonts w:ascii="Bookman Old Style" w:hAnsi="Bookman Old Style"/>
          <w:b/>
          <w:bCs/>
          <w:color w:val="1F497D"/>
        </w:rPr>
        <w:t xml:space="preserve"> </w:t>
      </w:r>
      <w:r w:rsidR="00DA1992">
        <w:rPr>
          <w:rFonts w:ascii="Bookman Old Style" w:hAnsi="Bookman Old Style"/>
          <w:b/>
          <w:bCs/>
          <w:color w:val="1F497D"/>
        </w:rPr>
        <w:t>ΘΕΣΣΑΛΙΑΣ</w:t>
      </w:r>
    </w:p>
    <w:p w14:paraId="2DD26090" w14:textId="77777777" w:rsidR="003A7089" w:rsidRPr="004D5947" w:rsidRDefault="003A7089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  <w:color w:val="DDD9C3" w:themeColor="background2" w:themeShade="E6"/>
          <w:sz w:val="22"/>
          <w:szCs w:val="22"/>
        </w:rPr>
      </w:pPr>
    </w:p>
    <w:p w14:paraId="7ACF3306" w14:textId="77777777" w:rsidR="003A7089" w:rsidRPr="00734587" w:rsidRDefault="004A2F86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  <w:color w:val="1F497D"/>
        </w:rPr>
      </w:pPr>
      <w:r>
        <w:rPr>
          <w:rFonts w:ascii="Bookman Old Style" w:hAnsi="Bookman Old Style"/>
          <w:b/>
          <w:bCs/>
          <w:color w:val="1F497D"/>
        </w:rPr>
        <w:t>Χρόνος διεξαγωγής</w:t>
      </w:r>
      <w:r w:rsidR="006C09BA">
        <w:rPr>
          <w:rFonts w:ascii="Bookman Old Style" w:hAnsi="Bookman Old Style"/>
          <w:b/>
          <w:bCs/>
          <w:color w:val="1F497D"/>
        </w:rPr>
        <w:t xml:space="preserve">: </w:t>
      </w:r>
      <w:r w:rsidR="00DA1992">
        <w:rPr>
          <w:rFonts w:ascii="Bookman Old Style" w:hAnsi="Bookman Old Style" w:cs="TimesNewRoman"/>
          <w:b/>
          <w:color w:val="1F497D" w:themeColor="text2"/>
        </w:rPr>
        <w:t>Δευτέρα 24/05</w:t>
      </w:r>
      <w:r w:rsidR="003A7089" w:rsidRPr="003A7089">
        <w:rPr>
          <w:rFonts w:ascii="Bookman Old Style" w:hAnsi="Bookman Old Style" w:cs="TimesNewRoman"/>
          <w:b/>
          <w:color w:val="1F497D" w:themeColor="text2"/>
        </w:rPr>
        <w:t>/2021</w:t>
      </w:r>
    </w:p>
    <w:p w14:paraId="79E56EA7" w14:textId="77777777" w:rsidR="003A7089" w:rsidRPr="003A7089" w:rsidRDefault="003A7089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 w:cs="TimesNewRoman"/>
          <w:b/>
          <w:color w:val="1F497D" w:themeColor="text2"/>
        </w:rPr>
      </w:pPr>
    </w:p>
    <w:p w14:paraId="71D2F812" w14:textId="77777777" w:rsidR="004A2F86" w:rsidRPr="006C09BA" w:rsidRDefault="004D5947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/>
          <w:color w:val="1F497D"/>
        </w:rPr>
      </w:pPr>
      <w:r>
        <w:rPr>
          <w:rFonts w:ascii="Bookman Old Style" w:hAnsi="Bookman Old Style"/>
          <w:b/>
          <w:bCs/>
          <w:i/>
          <w:color w:val="1F497D"/>
        </w:rPr>
        <w:t>Ώρες διεξαγωγή</w:t>
      </w:r>
      <w:r w:rsidR="004A2F86">
        <w:rPr>
          <w:rFonts w:ascii="Bookman Old Style" w:hAnsi="Bookman Old Style"/>
          <w:b/>
          <w:bCs/>
          <w:i/>
          <w:color w:val="1F497D"/>
        </w:rPr>
        <w:t>ς</w:t>
      </w:r>
      <w:r>
        <w:rPr>
          <w:rFonts w:ascii="Bookman Old Style" w:hAnsi="Bookman Old Style"/>
          <w:b/>
          <w:bCs/>
          <w:i/>
          <w:color w:val="1F497D"/>
        </w:rPr>
        <w:t xml:space="preserve">: </w:t>
      </w:r>
      <w:r w:rsidR="00DA1992">
        <w:rPr>
          <w:rFonts w:ascii="Bookman Old Style" w:hAnsi="Bookman Old Style"/>
          <w:b/>
          <w:bCs/>
          <w:color w:val="1F497D"/>
        </w:rPr>
        <w:t>17:0</w:t>
      </w:r>
      <w:r w:rsidR="000D62E1">
        <w:rPr>
          <w:rFonts w:ascii="Bookman Old Style" w:hAnsi="Bookman Old Style"/>
          <w:b/>
          <w:bCs/>
          <w:color w:val="1F497D"/>
        </w:rPr>
        <w:t>0</w:t>
      </w:r>
      <w:r w:rsidR="000D62E1" w:rsidRPr="006C09BA">
        <w:rPr>
          <w:rFonts w:ascii="Bookman Old Style" w:hAnsi="Bookman Old Style"/>
          <w:b/>
          <w:bCs/>
          <w:color w:val="1F497D"/>
        </w:rPr>
        <w:t xml:space="preserve"> </w:t>
      </w:r>
      <w:r w:rsidR="00DA1992">
        <w:rPr>
          <w:rFonts w:ascii="Bookman Old Style" w:hAnsi="Bookman Old Style"/>
          <w:b/>
          <w:bCs/>
          <w:color w:val="1F497D"/>
        </w:rPr>
        <w:t>έως 22:0</w:t>
      </w:r>
      <w:r>
        <w:rPr>
          <w:rFonts w:ascii="Bookman Old Style" w:hAnsi="Bookman Old Style"/>
          <w:b/>
          <w:bCs/>
          <w:color w:val="1F497D"/>
        </w:rPr>
        <w:t>0</w:t>
      </w:r>
    </w:p>
    <w:p w14:paraId="4583D109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Bookman Old Style" w:hAnsi="Bookman Old Style" w:cs="TimesNewRoman"/>
          <w:color w:val="1F497D"/>
        </w:rPr>
      </w:pPr>
      <w:r w:rsidRPr="004A2F86">
        <w:rPr>
          <w:rFonts w:ascii="Bookman Old Style" w:hAnsi="Bookman Old Style" w:cs="TimesNewRoman"/>
          <w:color w:val="1F497D"/>
        </w:rPr>
        <w:t xml:space="preserve">                          </w:t>
      </w:r>
    </w:p>
    <w:p w14:paraId="6CF721E8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ΠΛΗΡΟΦΟΡΙΑΚΑ ΣΤΟΙΧΕΙΑ</w:t>
      </w:r>
    </w:p>
    <w:p w14:paraId="5FDCA0BD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1. ΕΠΩΝΥΜΟ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...</w:t>
      </w:r>
    </w:p>
    <w:p w14:paraId="2E0F5C63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2. ΟΝΟΜΑ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…………………………………………………………………….</w:t>
      </w:r>
    </w:p>
    <w:p w14:paraId="1E5800C2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3. ΠΑΤΡΩΝΥΜΟ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14:paraId="3121CE32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4. ΑΡ. ΑΔΕΙΑΣ Λ/Φ: …….</w:t>
      </w:r>
      <w:r w:rsidRPr="004A2F86">
        <w:rPr>
          <w:rFonts w:ascii="Bookman Old Style" w:hAnsi="Bookman Old Style" w:cs="TimesNewRoman"/>
          <w:color w:val="1F497D"/>
        </w:rPr>
        <w:t>.</w:t>
      </w:r>
      <w:r>
        <w:rPr>
          <w:rFonts w:ascii="Bookman Old Style" w:hAnsi="Bookman Old Style" w:cs="TimesNewRoman"/>
          <w:color w:val="1F497D"/>
        </w:rPr>
        <w:t>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14:paraId="78F02515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5. ΤΗΛΕΦΩΝΟ: ……………………………………………………………….</w:t>
      </w:r>
    </w:p>
    <w:p w14:paraId="2FCB9D6D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6. e- mail: ………………………………………………………………………</w:t>
      </w:r>
    </w:p>
    <w:p w14:paraId="31632FBF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</w:p>
    <w:p w14:paraId="452B815C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ΑΡ. ΠΡΩΤ.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……….</w:t>
      </w:r>
    </w:p>
    <w:p w14:paraId="310E917F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ΗΜΕΡΟΜΗΝΙΑ ……. / ……. / ……..</w:t>
      </w:r>
    </w:p>
    <w:p w14:paraId="16F07E45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/>
          <w:color w:val="1F497D"/>
        </w:rPr>
        <w:t>Δικαίωμα συμμετοχής έχουν τα Μέλη του ΟΕΕ που έχουν εξοφλήσει τη συνδρομή έτους 20</w:t>
      </w:r>
      <w:r w:rsidR="003A7089">
        <w:rPr>
          <w:rFonts w:ascii="Bookman Old Style" w:hAnsi="Bookman Old Style"/>
          <w:color w:val="1F497D"/>
        </w:rPr>
        <w:t>21</w:t>
      </w:r>
      <w:r>
        <w:rPr>
          <w:rFonts w:ascii="Bookman Old Style" w:hAnsi="Bookman Old Style"/>
          <w:color w:val="1F497D"/>
        </w:rPr>
        <w:t>, οι Λογιστές Φοροτεχνικοί, που έχουν ανανεώσει την Επαγγελματική τους Ταυτότητα για το έτος 20</w:t>
      </w:r>
      <w:r w:rsidR="003A7089">
        <w:rPr>
          <w:rFonts w:ascii="Bookman Old Style" w:hAnsi="Bookman Old Style"/>
          <w:color w:val="1F497D"/>
        </w:rPr>
        <w:t>21</w:t>
      </w:r>
      <w:r>
        <w:rPr>
          <w:rFonts w:ascii="Bookman Old Style" w:hAnsi="Bookman Old Style"/>
          <w:color w:val="1F497D"/>
        </w:rPr>
        <w:t xml:space="preserve"> καθώς και οι άνεργοι και μη απασχολούμενοι Οικονομολόγοι και Λογιστές Φοροτεχνικοί με τις προϋποθέσεις που αναφέρονται στη σχετική ανακοίνωση.</w:t>
      </w:r>
    </w:p>
    <w:p w14:paraId="2328DB55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/>
          <w:color w:val="1F497D"/>
        </w:rPr>
      </w:pPr>
    </w:p>
    <w:p w14:paraId="7173238B" w14:textId="77777777" w:rsidR="004A2F86" w:rsidRDefault="004A2F86" w:rsidP="004A2F86">
      <w:pPr>
        <w:autoSpaceDE w:val="0"/>
        <w:autoSpaceDN w:val="0"/>
        <w:adjustRightInd w:val="0"/>
        <w:jc w:val="center"/>
      </w:pPr>
    </w:p>
    <w:p w14:paraId="69277944" w14:textId="77777777" w:rsidR="00C26E1D" w:rsidRDefault="00C26E1D" w:rsidP="004A2F86">
      <w:pPr>
        <w:autoSpaceDE w:val="0"/>
        <w:autoSpaceDN w:val="0"/>
        <w:adjustRightInd w:val="0"/>
        <w:jc w:val="center"/>
      </w:pPr>
    </w:p>
    <w:p w14:paraId="2A640397" w14:textId="77777777" w:rsidR="004A2F86" w:rsidRDefault="004A2F86" w:rsidP="004A2F86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color w:val="1F497D"/>
        </w:rPr>
      </w:pPr>
      <w:r>
        <w:rPr>
          <w:rFonts w:ascii="Bookman Old Style" w:hAnsi="Bookman Old Style" w:cs="TimesNewRoman,Bold"/>
          <w:b/>
          <w:bCs/>
          <w:color w:val="1F497D"/>
        </w:rPr>
        <w:t xml:space="preserve">             </w:t>
      </w:r>
    </w:p>
    <w:sectPr w:rsidR="004A2F86" w:rsidSect="00F14186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86"/>
    <w:rsid w:val="00096FF7"/>
    <w:rsid w:val="000D3F52"/>
    <w:rsid w:val="000D62E1"/>
    <w:rsid w:val="000E7008"/>
    <w:rsid w:val="001131D0"/>
    <w:rsid w:val="001A1132"/>
    <w:rsid w:val="001C0221"/>
    <w:rsid w:val="002A2B12"/>
    <w:rsid w:val="002B6422"/>
    <w:rsid w:val="003100D3"/>
    <w:rsid w:val="00330586"/>
    <w:rsid w:val="003326A0"/>
    <w:rsid w:val="00344C7F"/>
    <w:rsid w:val="00344DA0"/>
    <w:rsid w:val="00392DAD"/>
    <w:rsid w:val="00395A9F"/>
    <w:rsid w:val="003A5927"/>
    <w:rsid w:val="003A7089"/>
    <w:rsid w:val="00400615"/>
    <w:rsid w:val="004255F2"/>
    <w:rsid w:val="004752A7"/>
    <w:rsid w:val="004A2F86"/>
    <w:rsid w:val="004D5947"/>
    <w:rsid w:val="004F3AC0"/>
    <w:rsid w:val="0050202D"/>
    <w:rsid w:val="00502068"/>
    <w:rsid w:val="005062F0"/>
    <w:rsid w:val="00544C23"/>
    <w:rsid w:val="005D58CB"/>
    <w:rsid w:val="005F698D"/>
    <w:rsid w:val="006030A1"/>
    <w:rsid w:val="0062270D"/>
    <w:rsid w:val="0064418C"/>
    <w:rsid w:val="006713F5"/>
    <w:rsid w:val="006C09BA"/>
    <w:rsid w:val="006E51A3"/>
    <w:rsid w:val="00702292"/>
    <w:rsid w:val="007153B0"/>
    <w:rsid w:val="007268B4"/>
    <w:rsid w:val="00734587"/>
    <w:rsid w:val="0074585A"/>
    <w:rsid w:val="00746432"/>
    <w:rsid w:val="00757294"/>
    <w:rsid w:val="007631BF"/>
    <w:rsid w:val="0077189F"/>
    <w:rsid w:val="007C71EC"/>
    <w:rsid w:val="00805FA1"/>
    <w:rsid w:val="00811C28"/>
    <w:rsid w:val="00893F7A"/>
    <w:rsid w:val="008A7BC5"/>
    <w:rsid w:val="008B2109"/>
    <w:rsid w:val="008D6EF6"/>
    <w:rsid w:val="008E2E96"/>
    <w:rsid w:val="00933574"/>
    <w:rsid w:val="0095026B"/>
    <w:rsid w:val="009B026F"/>
    <w:rsid w:val="00A424EB"/>
    <w:rsid w:val="00A50CCF"/>
    <w:rsid w:val="00A93AE1"/>
    <w:rsid w:val="00A96CA9"/>
    <w:rsid w:val="00AE33EF"/>
    <w:rsid w:val="00B57DC6"/>
    <w:rsid w:val="00BB0105"/>
    <w:rsid w:val="00C01B56"/>
    <w:rsid w:val="00C26E1D"/>
    <w:rsid w:val="00CA0C5A"/>
    <w:rsid w:val="00D046D7"/>
    <w:rsid w:val="00D56A11"/>
    <w:rsid w:val="00D73BED"/>
    <w:rsid w:val="00D8036D"/>
    <w:rsid w:val="00D87519"/>
    <w:rsid w:val="00DA1992"/>
    <w:rsid w:val="00E1477F"/>
    <w:rsid w:val="00EF1EFA"/>
    <w:rsid w:val="00F14186"/>
    <w:rsid w:val="00F60D14"/>
    <w:rsid w:val="00F66BA6"/>
    <w:rsid w:val="00FB44ED"/>
    <w:rsid w:val="00FD601B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261C"/>
  <w15:docId w15:val="{0CEAEB3E-732A-49EC-9969-ECA18500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4A2F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458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nhideWhenUsed/>
    <w:rsid w:val="007458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5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oee-2pt</dc:creator>
  <cp:keywords/>
  <dc:description/>
  <cp:lastModifiedBy>user04</cp:lastModifiedBy>
  <cp:revision>2</cp:revision>
  <cp:lastPrinted>2017-03-22T11:42:00Z</cp:lastPrinted>
  <dcterms:created xsi:type="dcterms:W3CDTF">2021-05-14T09:50:00Z</dcterms:created>
  <dcterms:modified xsi:type="dcterms:W3CDTF">2021-05-14T09:50:00Z</dcterms:modified>
</cp:coreProperties>
</file>